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b w:val="1"/>
          <w:rtl w:val="0"/>
        </w:rPr>
        <w:t xml:space="preserve">General note: </w:t>
      </w:r>
      <w:r w:rsidDel="00000000" w:rsidR="00000000" w:rsidRPr="00000000">
        <w:rPr>
          <w:rtl w:val="0"/>
        </w:rPr>
        <w:t xml:space="preserve">I treat tree/forest areas as Difficult Terrain that also grants Soft Cover. Size 2 or bigger frames may not benefit from the cover. I treat water as difficult terrain as well. Big boulders in the map usually block line of sight and provide hard cover, and are difficult terrain that requires a climb check. Maps assume a 100px square grid.</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b w:val="1"/>
          <w:rtl w:val="0"/>
        </w:rPr>
        <w:t xml:space="preserve">Trapdoor Spider</w:t>
      </w:r>
      <w:r w:rsidDel="00000000" w:rsidR="00000000" w:rsidRPr="00000000">
        <w:rPr>
          <w:rtl w:val="0"/>
        </w:rPr>
        <w:t xml:space="preserve">: I had the PCs deployed on the lower left corner, with NPCs deployed on either side of the central canyon (I treated the slopes as difficult terrain requiring a climb check). The Squad was deployed in the center, hidden in plain sight.</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b w:val="1"/>
          <w:rtl w:val="0"/>
        </w:rPr>
        <w:t xml:space="preserve">The Horde</w:t>
      </w:r>
      <w:r w:rsidDel="00000000" w:rsidR="00000000" w:rsidRPr="00000000">
        <w:rPr>
          <w:rtl w:val="0"/>
        </w:rPr>
        <w:t xml:space="preserve">: The farm area is meant to be the objective zone, delimited by the fence. I put dangerous terrain areas of subalterns but they’re not in the map. The decolored part is meant to be the trail left by the horde as it advanced into the farm.</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b w:val="1"/>
          <w:rtl w:val="0"/>
        </w:rPr>
        <w:t xml:space="preserve">Night Strike</w:t>
      </w:r>
      <w:r w:rsidDel="00000000" w:rsidR="00000000" w:rsidRPr="00000000">
        <w:rPr>
          <w:rtl w:val="0"/>
        </w:rPr>
        <w:t xml:space="preserve">: The objective zone is meant to have barricades providing hard cover. I made these block line of sight but my players complained that this made no sense (they were probably right).</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b w:val="1"/>
          <w:rtl w:val="0"/>
        </w:rPr>
        <w:t xml:space="preserve">Reactor Defense</w:t>
      </w:r>
      <w:r w:rsidDel="00000000" w:rsidR="00000000" w:rsidRPr="00000000">
        <w:rPr>
          <w:rtl w:val="0"/>
        </w:rPr>
        <w:t xml:space="preserve">: The structures inside of the tower are meant to block line of sight and force the combat to be close quarters, but I found it didn’t work this way in practice (I should maybe have deployed the NPCs already inside, except for the Demolisher)</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Regret</w:t>
      </w:r>
      <w:r w:rsidDel="00000000" w:rsidR="00000000" w:rsidRPr="00000000">
        <w:rPr>
          <w:rtl w:val="0"/>
        </w:rPr>
        <w:t xml:space="preserve">: When drawing the map I was under the impression that the buildings with civilians were 3, not 5. Instead of drawing the map again, in combat I marked 5 2x2 areas within those buildings as “not being yet evacuated”.</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rtl w:val="0"/>
        </w:rPr>
        <w:t xml:space="preserve">Sepulcher</w:t>
      </w:r>
      <w:r w:rsidDel="00000000" w:rsidR="00000000" w:rsidRPr="00000000">
        <w:rPr>
          <w:rtl w:val="0"/>
        </w:rPr>
        <w:t xml:space="preserve">: I deployed the PCs on the bottom of the map, and used the slopes on the sides as ingress zones for NPCs (that are climbing out of the pit).</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b w:val="1"/>
          <w:rtl w:val="0"/>
        </w:rPr>
        <w:t xml:space="preserve">Annelida</w:t>
      </w:r>
      <w:r w:rsidDel="00000000" w:rsidR="00000000" w:rsidRPr="00000000">
        <w:rPr>
          <w:rtl w:val="0"/>
        </w:rPr>
        <w:t xml:space="preserve">: My take on this combat is that the hive was exposed due to the hive worm’s activity, and that the worms are nesting there. The upper side of the map is an underground road which runs near the hive site, connected by paths left by the 2 mature worms. The pieces of scrap on the floor are the remnants of old Egregorian tech, and further scrambled by the worms. The area on the lower right is the nest where the grunts are deployed.</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Death Valley</w:t>
      </w:r>
      <w:r w:rsidDel="00000000" w:rsidR="00000000" w:rsidRPr="00000000">
        <w:rPr>
          <w:rtl w:val="0"/>
        </w:rPr>
        <w:t xml:space="preserve">: Here I am assuming that the HUC rangers are hiding inside the “gully”, which I drew more like a canyon, and the PCs have their location. As they arrive, St.Tellus forces are closing in on the rangers, about to or having just zeroed on their position (this makes more sense to me than the suggested scenario of St. Tellus raining fire on the rangers). Deploy scouts and specters in the canyon, PCs on one side of the canyon and operator and sentinel on the other. I assume the canyon only has line of sight to the space immediately adjacent to 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